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B" w:rsidRPr="008C696B" w:rsidRDefault="00954CED" w:rsidP="008C696B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Условия коммерческого</w:t>
      </w:r>
      <w:r w:rsidR="008C696B" w:rsidRPr="008C696B">
        <w:rPr>
          <w:b/>
        </w:rPr>
        <w:t xml:space="preserve"> предложени</w:t>
      </w:r>
      <w:r>
        <w:rPr>
          <w:b/>
        </w:rPr>
        <w:t>я</w:t>
      </w:r>
      <w:r w:rsidR="008C696B" w:rsidRPr="008C696B">
        <w:rPr>
          <w:b/>
        </w:rPr>
        <w:t xml:space="preserve"> </w:t>
      </w:r>
    </w:p>
    <w:p w:rsidR="008C696B" w:rsidRDefault="008C696B" w:rsidP="008C696B">
      <w:pPr>
        <w:spacing w:after="0" w:line="240" w:lineRule="auto"/>
      </w:pPr>
    </w:p>
    <w:p w:rsidR="008C696B" w:rsidRDefault="008C696B" w:rsidP="008C696B">
      <w:pPr>
        <w:spacing w:after="0" w:line="240" w:lineRule="auto"/>
      </w:pPr>
      <w:r>
        <w:t>1.</w:t>
      </w:r>
      <w:r>
        <w:tab/>
        <w:t>Настоящее Коммерческое предложение (далее-КП) является Офертой (предложением), по которой Исполнитель обязуется выполнить работы (изготовить изделие – (далее – Изделие)) и/или осуществить поставку Товара Заказчику, указанные в данном КП, а Заказчик обязуется оплатить и принять результат выполненных работ и Товар.</w:t>
      </w:r>
    </w:p>
    <w:p w:rsidR="008C696B" w:rsidRDefault="008C696B" w:rsidP="008C696B">
      <w:pPr>
        <w:spacing w:after="0" w:line="240" w:lineRule="auto"/>
      </w:pPr>
      <w:r>
        <w:t>2.</w:t>
      </w:r>
      <w:r>
        <w:tab/>
        <w:t>Акцептом (согласием) по данному КП является его оплата в размере не менее 50% от стоимости.</w:t>
      </w:r>
    </w:p>
    <w:p w:rsidR="008C696B" w:rsidRDefault="008C696B" w:rsidP="008C696B">
      <w:pPr>
        <w:spacing w:after="0" w:line="240" w:lineRule="auto"/>
      </w:pPr>
      <w:r>
        <w:t>3.</w:t>
      </w:r>
      <w:r>
        <w:tab/>
        <w:t xml:space="preserve">Исполнитель приступает к выполнению работ по настоящему КП с момента оплаты Заказчиком не менее 50% стоимости КП. При поступлении предоплаты изделие запускается в работу, которая включает в себя: расчет конструктива изделия, подготовку технической документации, разработку </w:t>
      </w:r>
      <w:proofErr w:type="spellStart"/>
      <w:r>
        <w:t>дизайнпроекта</w:t>
      </w:r>
      <w:proofErr w:type="spellEnd"/>
      <w:r>
        <w:t xml:space="preserve">,  закупку материла, изготовление шаблона и т.д., вследствие чего предоплата  не возвращается.              </w:t>
      </w:r>
    </w:p>
    <w:p w:rsidR="008C696B" w:rsidRDefault="008C696B" w:rsidP="008C696B">
      <w:pPr>
        <w:spacing w:after="0" w:line="240" w:lineRule="auto"/>
      </w:pPr>
      <w:r>
        <w:t>4.</w:t>
      </w:r>
      <w:r>
        <w:tab/>
        <w:t>Срок исполнения КП исчисляется с момента выполнения заказчиком п.3 настоящего КП и составляет не более 30 (тридцати) календарных дней.</w:t>
      </w:r>
    </w:p>
    <w:p w:rsidR="008C696B" w:rsidRDefault="008C696B" w:rsidP="008C696B">
      <w:pPr>
        <w:spacing w:after="0" w:line="240" w:lineRule="auto"/>
      </w:pPr>
      <w:r>
        <w:t>5.</w:t>
      </w:r>
      <w:r>
        <w:tab/>
        <w:t>Сдача результата выполненных работ Заказчику, а также поставка Товара осуществляется после 100% оплаты КП.</w:t>
      </w:r>
    </w:p>
    <w:p w:rsidR="008C696B" w:rsidRDefault="008C696B" w:rsidP="008C696B">
      <w:pPr>
        <w:spacing w:after="0" w:line="240" w:lineRule="auto"/>
      </w:pPr>
      <w:r>
        <w:t>6.</w:t>
      </w:r>
      <w:r>
        <w:tab/>
        <w:t>Заказчику известно и с ним согласовано, что материал, входящий в заказ является заказной позицией не из складского наличия Исполнителя, в связи с этим Заказчик предупрежден и согласен, что при возникновении обстоятельств, которые создают невозможность исполнения условий КП (</w:t>
      </w:r>
      <w:proofErr w:type="spellStart"/>
      <w:r>
        <w:t>непоставка</w:t>
      </w:r>
      <w:proofErr w:type="spellEnd"/>
      <w:r>
        <w:t xml:space="preserve"> материала, его отсутствие и т.п.). Такой срок исполнения может быть увеличен, но не более чем на 3 (три) календарных месяца. При этом Заказчик не теряет интерес к своему заказу и не предъявляет претензий в связи с увеличение срока исполнения КП, согласен и принимает вышеуказанные условия.</w:t>
      </w:r>
    </w:p>
    <w:p w:rsidR="008C696B" w:rsidRDefault="008C696B" w:rsidP="008C696B">
      <w:pPr>
        <w:spacing w:after="0" w:line="240" w:lineRule="auto"/>
      </w:pPr>
      <w:r>
        <w:t>7.</w:t>
      </w:r>
      <w:r>
        <w:tab/>
        <w:t xml:space="preserve">Стороны договорились и согласовали, что извещение о ходе исполнения условий КП, а также о различных обстоятельствах, возникающих, в процессе его исполнения будут осуществляться путем </w:t>
      </w:r>
      <w:proofErr w:type="spellStart"/>
      <w:r>
        <w:t>sms</w:t>
      </w:r>
      <w:proofErr w:type="spellEnd"/>
      <w:r>
        <w:t>-уведомления и/или по электронной почте, или телефонным звонком, указанных в КП.</w:t>
      </w:r>
    </w:p>
    <w:p w:rsidR="008C696B" w:rsidRDefault="008C696B" w:rsidP="008C696B">
      <w:pPr>
        <w:spacing w:after="0" w:line="240" w:lineRule="auto"/>
      </w:pPr>
      <w:r>
        <w:t>8.</w:t>
      </w:r>
      <w:r>
        <w:tab/>
        <w:t>Настоящие КП подлежит оплате в течение 3-х дней. Обязательство Заказчика по оплате КП считается выполненным с момента зачисления денежных средств на расчетный счет Исполнителя в полном объеме.</w:t>
      </w:r>
    </w:p>
    <w:p w:rsidR="008C696B" w:rsidRDefault="008C696B" w:rsidP="008C696B">
      <w:pPr>
        <w:spacing w:after="0" w:line="240" w:lineRule="auto"/>
      </w:pPr>
      <w:r>
        <w:t>9.</w:t>
      </w:r>
      <w:r>
        <w:tab/>
        <w:t>Оплата данного КП свидетельствует об ознакомлении и согласии Заказчика с условиями настоящего КП, правильностью содержания заказа (количество, наименование, ассортимент, размеры и т.д.), а также об ознакомлении и согласии Заказчика с Нормативно – технической документацией Исполнителя, представленными образцами, прейскурантом, и технологическими особенностями выполнения работ по настоящему КП (С полным текстом Нормативно-технической документации Исполнителя Заказчик может ознакомиться на сайте www.zerkala.ru и/или в офисе Исполнителя по адресу г. Москва, ул. Нагорная, д.17, стр.1.).</w:t>
      </w:r>
    </w:p>
    <w:p w:rsidR="008C696B" w:rsidRDefault="008C696B" w:rsidP="008C696B">
      <w:pPr>
        <w:spacing w:after="0" w:line="240" w:lineRule="auto"/>
      </w:pPr>
      <w:r>
        <w:t>10.</w:t>
      </w:r>
      <w:r>
        <w:tab/>
        <w:t>Заказчик подтверждает, что ему предоставлена полная информация о потребительских свойствах Изделия и Товара, особенностях изготовления, установки и эксплуатации.</w:t>
      </w:r>
    </w:p>
    <w:p w:rsidR="008C696B" w:rsidRDefault="008C696B" w:rsidP="008C696B">
      <w:pPr>
        <w:spacing w:after="0" w:line="240" w:lineRule="auto"/>
      </w:pPr>
      <w:r>
        <w:t>11.</w:t>
      </w:r>
      <w:r>
        <w:tab/>
        <w:t>После оплаты, настоящее КП изменению не подлежит.</w:t>
      </w:r>
    </w:p>
    <w:p w:rsidR="008C696B" w:rsidRDefault="008C696B" w:rsidP="008C696B">
      <w:pPr>
        <w:spacing w:after="0" w:line="240" w:lineRule="auto"/>
      </w:pPr>
      <w:r>
        <w:t>12.</w:t>
      </w:r>
      <w:r>
        <w:tab/>
      </w:r>
      <w:proofErr w:type="gramStart"/>
      <w:r>
        <w:t>Для выполнения обязательств по соблюдению сроков выполнения работ, Заказчик уведомлен, что в случае не получения ответного письма от Заказчика о согласовании макета, чертежа, конструктива, дизайн-проекта и т.д., направленного на согласование по электронной почте, в течение 3-х (трех) дней с даты направления, макет, чертеж, конструктив, дизайн-проект и т.д. считается согласованным, изделие запускается в работу.</w:t>
      </w:r>
      <w:proofErr w:type="gramEnd"/>
    </w:p>
    <w:p w:rsidR="008C696B" w:rsidRDefault="008C696B" w:rsidP="008C696B">
      <w:pPr>
        <w:spacing w:after="0" w:line="240" w:lineRule="auto"/>
      </w:pPr>
      <w:r>
        <w:t>13.</w:t>
      </w:r>
      <w:r>
        <w:tab/>
        <w:t>Исполнитель имеет право в одностороннем порядке расторгнуть настоящее КП в случае несоблюдения Заказчиком сроков оплаты.</w:t>
      </w:r>
    </w:p>
    <w:p w:rsidR="008C696B" w:rsidRDefault="008C696B" w:rsidP="008C696B">
      <w:pPr>
        <w:spacing w:after="0" w:line="240" w:lineRule="auto"/>
      </w:pPr>
      <w:r>
        <w:t>14.</w:t>
      </w:r>
      <w:r>
        <w:tab/>
        <w:t xml:space="preserve">При самовывозе выдача Изделия и/или Товара производится со склада Исполнителя с 9:00 до 23:00 при предъявлении документа, удостоверяющего личность (паспорта). </w:t>
      </w:r>
      <w:proofErr w:type="gramStart"/>
      <w:r>
        <w:t>При получения Изделия по доверенности при себе необходимо иметь оригинал доверенности с оттиском печать организации (доверенность, переданная по электронным каналам связи, с электронной почты Заказчика ________________________, имеет  силу оригинала, до получения последней Исполнителем.</w:t>
      </w:r>
      <w:proofErr w:type="gramEnd"/>
      <w:r>
        <w:t xml:space="preserve"> </w:t>
      </w:r>
      <w:proofErr w:type="gramStart"/>
      <w:r>
        <w:t xml:space="preserve">Оригинал доверенности направляется в пятидневный срок,  после направления по </w:t>
      </w:r>
      <w:r>
        <w:lastRenderedPageBreak/>
        <w:t>электронным каналам связи.).</w:t>
      </w:r>
      <w:proofErr w:type="gramEnd"/>
      <w:r>
        <w:t xml:space="preserve"> В случае отсутствия или неверного оформления, указанных выше документов, Изделия не выдаются.</w:t>
      </w:r>
    </w:p>
    <w:p w:rsidR="008C696B" w:rsidRDefault="008C696B" w:rsidP="008C696B">
      <w:pPr>
        <w:spacing w:after="0" w:line="240" w:lineRule="auto"/>
      </w:pPr>
      <w:r>
        <w:t>15.</w:t>
      </w:r>
      <w:r>
        <w:tab/>
        <w:t>Изделие и/или Товар должны быть осмотрены Заказчиком (представителем Заказчика) при его получении. После получения Изделия и/или Товара Заказчиком (представителем Заказчика) претензии по недостаткам Изделия и/или Товара, которые могли быть обнаружены при визуальном осмотре, не принимаются. Право собственности на Изделие и/или Товар, а также риск случайной гибели переходит от Исполнителя к Заказчику в момент его передачи Заказчику.</w:t>
      </w:r>
    </w:p>
    <w:p w:rsidR="008C696B" w:rsidRDefault="008C696B" w:rsidP="008C696B">
      <w:pPr>
        <w:spacing w:after="0" w:line="240" w:lineRule="auto"/>
      </w:pPr>
      <w:r>
        <w:t>16.</w:t>
      </w:r>
      <w:r>
        <w:tab/>
        <w:t>При замене некачественного Изделия и/или Товара Заказчик самостоятельно доставляет их на склад Исполнителя для проверки качества.</w:t>
      </w:r>
    </w:p>
    <w:p w:rsidR="008C696B" w:rsidRDefault="008C696B" w:rsidP="008C696B">
      <w:pPr>
        <w:spacing w:after="0" w:line="240" w:lineRule="auto"/>
      </w:pPr>
      <w:r>
        <w:t>17.</w:t>
      </w:r>
      <w:r>
        <w:tab/>
        <w:t>За хранение готового Изделия более 3-х дней с момента его изготовления на складе Исполнителя с Заказчика взимается плата в размере 2 % от стоимости Изделия за каждый день хранения.</w:t>
      </w:r>
    </w:p>
    <w:sectPr w:rsidR="008C696B" w:rsidSect="008C69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6B"/>
    <w:rsid w:val="00335537"/>
    <w:rsid w:val="00715E66"/>
    <w:rsid w:val="008C696B"/>
    <w:rsid w:val="00954CED"/>
    <w:rsid w:val="00D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MZF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Е.А.</dc:creator>
  <cp:lastModifiedBy>Петров С.А.</cp:lastModifiedBy>
  <cp:revision>2</cp:revision>
  <cp:lastPrinted>2018-03-23T09:38:00Z</cp:lastPrinted>
  <dcterms:created xsi:type="dcterms:W3CDTF">2018-03-26T08:36:00Z</dcterms:created>
  <dcterms:modified xsi:type="dcterms:W3CDTF">2018-03-26T08:36:00Z</dcterms:modified>
</cp:coreProperties>
</file>